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EE101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575C75">
        <w:rPr>
          <w:rFonts w:ascii="Times New Roman" w:hAnsi="Times New Roman" w:cs="Times New Roman"/>
          <w:sz w:val="28"/>
          <w:szCs w:val="28"/>
        </w:rPr>
        <w:t>главного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2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75C75">
        <w:rPr>
          <w:rFonts w:ascii="Times New Roman" w:hAnsi="Times New Roman" w:cs="Times New Roman"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75C75">
        <w:rPr>
          <w:rFonts w:ascii="Times New Roman" w:hAnsi="Times New Roman" w:cs="Times New Roman"/>
          <w:sz w:val="28"/>
          <w:szCs w:val="28"/>
        </w:rPr>
        <w:t>ведущей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EE1011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EE1011">
        <w:rPr>
          <w:rFonts w:ascii="Times New Roman" w:hAnsi="Times New Roman" w:cs="Times New Roman"/>
          <w:sz w:val="28"/>
          <w:szCs w:val="28"/>
        </w:rPr>
        <w:t>4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C75F74">
        <w:rPr>
          <w:sz w:val="28"/>
          <w:szCs w:val="28"/>
        </w:rPr>
        <w:t>главного</w:t>
      </w:r>
      <w:r w:rsidR="00057DC8" w:rsidRPr="00201AD2">
        <w:rPr>
          <w:sz w:val="28"/>
          <w:szCs w:val="28"/>
        </w:rPr>
        <w:t xml:space="preserve">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821EB9">
        <w:rPr>
          <w:sz w:val="28"/>
          <w:szCs w:val="28"/>
        </w:rPr>
        <w:t>главного</w:t>
      </w:r>
      <w:r w:rsidR="00753DBE" w:rsidRPr="00201AD2">
        <w:rPr>
          <w:sz w:val="28"/>
          <w:szCs w:val="28"/>
        </w:rPr>
        <w:t xml:space="preserve">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 xml:space="preserve">существление налогового контроля посредством проведения камеральных проверок; </w:t>
      </w:r>
      <w:r w:rsidR="00B92360">
        <w:rPr>
          <w:color w:val="000000"/>
          <w:sz w:val="28"/>
          <w:szCs w:val="28"/>
        </w:rPr>
        <w:t>а</w:t>
      </w:r>
      <w:r w:rsidR="00B92360" w:rsidRPr="003C5613">
        <w:rPr>
          <w:color w:val="000000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B92360">
        <w:rPr>
          <w:color w:val="000000"/>
          <w:sz w:val="28"/>
          <w:szCs w:val="28"/>
        </w:rPr>
        <w:t xml:space="preserve"> </w:t>
      </w:r>
      <w:r w:rsidR="00EC76ED">
        <w:rPr>
          <w:sz w:val="28"/>
          <w:szCs w:val="28"/>
        </w:rPr>
        <w:t>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1D307E">
        <w:rPr>
          <w:rFonts w:ascii="Times New Roman" w:hAnsi="Times New Roman" w:cs="Times New Roman"/>
          <w:sz w:val="28"/>
          <w:szCs w:val="28"/>
        </w:rPr>
        <w:t>главного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1D307E">
        <w:rPr>
          <w:rFonts w:ascii="Times New Roman" w:hAnsi="Times New Roman" w:cs="Times New Roman"/>
          <w:sz w:val="28"/>
          <w:szCs w:val="28"/>
        </w:rPr>
        <w:t>Главный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1D307E">
        <w:rPr>
          <w:rFonts w:ascii="Times New Roman" w:hAnsi="Times New Roman" w:cs="Times New Roman"/>
          <w:sz w:val="28"/>
          <w:szCs w:val="28"/>
        </w:rPr>
        <w:t>главного</w:t>
      </w:r>
      <w:r w:rsidR="009D0067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3D3507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Семейный кодекс Российской Федерации</w:t>
      </w:r>
      <w:r w:rsidR="00603852">
        <w:rPr>
          <w:rFonts w:ascii="Times New Roman" w:hAnsi="Times New Roman" w:cs="Times New Roman"/>
          <w:bCs/>
          <w:sz w:val="28"/>
          <w:szCs w:val="28"/>
        </w:rPr>
        <w:t>;</w:t>
      </w:r>
      <w:r w:rsidR="0060385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603852">
        <w:rPr>
          <w:b/>
          <w:bCs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250-ФЗ "О внесении изменений в отдельные законодательные акты Российской Федерации и признании утратившими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lastRenderedPageBreak/>
        <w:t>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 Федеральный закон от 1 апреля 1996 г. № 27-ФЗ "Об индивидуальном (персонифицированном) учете в системе обязательного пенсионного страхования";  Федеральный закон от 24 июля 1998 г. № 125-ФЗ "Об обязательном социальном страховании от несчастных случаев на производстве и профессиональных заболеваний";  Федеральный закон от 16 июля 1999 г. № 165-ФЗ "Об основах обязательного социального страхования"</w:t>
      </w:r>
      <w:r w:rsidR="005B2544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gramStart"/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от 15 декабря 2001 г. № 167-ФЗ "Об обязательном пенсионном страховании в Российской Федерации"; Федеральный закон от 29 декабря 2006 г. № 255-ФЗ "Об обязательном социальном страховании на случай временной нетрудоспособности и в связи с материнством"; Федеральный закон от 29 ноября 2010 г. № 326-ФЗ "Об обязательном медицинском страховании в Российской федерации";</w:t>
      </w:r>
      <w:proofErr w:type="gramEnd"/>
      <w:r w:rsidR="005B2544" w:rsidRPr="005B2544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28 декабря 2013 г. № 400-ФЗ "О страховых пенсиях"; 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 xml:space="preserve">ма контроля за возмещением НДС"; </w:t>
      </w:r>
      <w:r w:rsidR="00B50E19" w:rsidRPr="004D2B65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D2B6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>
        <w:rPr>
          <w:b/>
          <w:bCs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 8.2.25. приказ ФНС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 8.2.26. приказ ФНС России от 30 октября 2015 г. № ММВ-7-11/485@ "Об утверждении формы сведений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о доходах физического лица, порядка заполнения и формата ее представления в электронной форме" 8.2.27.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lastRenderedPageBreak/>
        <w:t>редакции приказа ФНС России от 08 декабря 2014 № ММВ-7-11/617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@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8.2.28. приказ ФНС 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</w:t>
      </w:r>
      <w:r w:rsidR="0078407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1560A" w:rsidRDefault="00F803C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A65C6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03CE">
        <w:rPr>
          <w:rFonts w:ascii="Times New Roman" w:hAnsi="Times New Roman" w:cs="Times New Roman"/>
          <w:sz w:val="28"/>
          <w:szCs w:val="28"/>
        </w:rPr>
        <w:t>главного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803CE">
        <w:rPr>
          <w:rFonts w:ascii="Times New Roman" w:hAnsi="Times New Roman" w:cs="Times New Roman"/>
          <w:sz w:val="28"/>
          <w:szCs w:val="28"/>
        </w:rPr>
        <w:t>главный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3C4" w:rsidRPr="003B366E" w:rsidRDefault="00F933C4" w:rsidP="00F933C4">
      <w:pPr>
        <w:tabs>
          <w:tab w:val="num" w:pos="360"/>
          <w:tab w:val="left" w:pos="1080"/>
        </w:tabs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</w:t>
      </w:r>
      <w:r w:rsidRPr="003B366E">
        <w:rPr>
          <w:rFonts w:ascii="Times New Roman" w:hAnsi="Times New Roman"/>
          <w:sz w:val="28"/>
          <w:szCs w:val="28"/>
        </w:rPr>
        <w:t xml:space="preserve">.1. </w:t>
      </w:r>
      <w:r w:rsidRPr="00313490">
        <w:rPr>
          <w:rFonts w:ascii="Times New Roman" w:hAnsi="Times New Roman" w:cs="Times New Roman"/>
          <w:sz w:val="28"/>
          <w:szCs w:val="28"/>
        </w:rPr>
        <w:t>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индивидуальных предпринимателей в случае непредставления или отказа  в пре</w:t>
      </w:r>
      <w:r>
        <w:rPr>
          <w:rFonts w:ascii="Times New Roman" w:hAnsi="Times New Roman" w:cs="Times New Roman"/>
          <w:sz w:val="28"/>
          <w:szCs w:val="28"/>
        </w:rPr>
        <w:t>дставлении налоговых деклараций;</w:t>
      </w:r>
    </w:p>
    <w:p w:rsidR="00F933C4" w:rsidRPr="00313490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iCs/>
          <w:sz w:val="28"/>
          <w:szCs w:val="28"/>
        </w:rPr>
        <w:t xml:space="preserve"> 8</w:t>
      </w:r>
      <w:r w:rsidRPr="003B366E">
        <w:rPr>
          <w:iCs/>
          <w:sz w:val="28"/>
          <w:szCs w:val="28"/>
        </w:rPr>
        <w:t xml:space="preserve">.2. </w:t>
      </w:r>
      <w:r w:rsidRPr="00313490">
        <w:rPr>
          <w:rFonts w:ascii="Times New Roman" w:hAnsi="Times New Roman" w:cs="Times New Roman"/>
          <w:sz w:val="28"/>
          <w:szCs w:val="28"/>
        </w:rPr>
        <w:t>Анализ схем уклонения от налогообложения, выработка п</w:t>
      </w:r>
      <w:r>
        <w:rPr>
          <w:rFonts w:ascii="Times New Roman" w:hAnsi="Times New Roman" w:cs="Times New Roman"/>
          <w:sz w:val="28"/>
          <w:szCs w:val="28"/>
        </w:rPr>
        <w:t>редложений по их предотвращению;</w:t>
      </w:r>
    </w:p>
    <w:p w:rsidR="00F933C4" w:rsidRPr="00313490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.3. </w:t>
      </w:r>
      <w:r w:rsidRPr="00313490">
        <w:rPr>
          <w:rFonts w:ascii="Times New Roman" w:hAnsi="Times New Roman" w:cs="Times New Roman"/>
          <w:sz w:val="28"/>
          <w:szCs w:val="28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 Подготовка заключений для включения в п</w:t>
      </w:r>
      <w:r>
        <w:rPr>
          <w:rFonts w:ascii="Times New Roman" w:hAnsi="Times New Roman" w:cs="Times New Roman"/>
          <w:sz w:val="28"/>
          <w:szCs w:val="28"/>
        </w:rPr>
        <w:t>лан выездных налоговых проверок;</w:t>
      </w:r>
    </w:p>
    <w:p w:rsidR="00F933C4" w:rsidRPr="008B0515" w:rsidRDefault="00F933C4" w:rsidP="00F933C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8.4. </w:t>
      </w:r>
      <w:r w:rsidRPr="008B0515">
        <w:rPr>
          <w:rFonts w:ascii="Times New Roman" w:hAnsi="Times New Roman" w:cs="Times New Roman"/>
          <w:sz w:val="28"/>
          <w:szCs w:val="28"/>
        </w:rPr>
        <w:t>Оформление результатов камеральной налоговой проверки: составление актов, подготовка проектов решений по результатам рассмотрения материалов о нарушени</w:t>
      </w:r>
      <w:r>
        <w:rPr>
          <w:rFonts w:ascii="Times New Roman" w:hAnsi="Times New Roman" w:cs="Times New Roman"/>
          <w:sz w:val="28"/>
          <w:szCs w:val="28"/>
        </w:rPr>
        <w:t>ях налогоплательщиков;</w:t>
      </w:r>
    </w:p>
    <w:p w:rsidR="00F933C4" w:rsidRPr="008D1661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.5. </w:t>
      </w:r>
      <w:r w:rsidRPr="008B051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8B05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B0515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контроля за  правильностью исчисления сборов за пользование объектами животного мира и за пользование объектами водных биологических ресурсов, уплатой государственной пошлины. Принятие мер к плательщикам сборов за  пользование объектами животного мира и за пользование объектами водных биологических ресурсов, не представившим расчеты </w:t>
      </w:r>
      <w:r>
        <w:rPr>
          <w:rFonts w:ascii="Times New Roman" w:hAnsi="Times New Roman" w:cs="Times New Roman"/>
          <w:sz w:val="28"/>
          <w:szCs w:val="28"/>
        </w:rPr>
        <w:t>(сведения) в установленный срок;</w:t>
      </w:r>
    </w:p>
    <w:p w:rsidR="00F933C4" w:rsidRPr="00AA2FEB" w:rsidRDefault="00F933C4" w:rsidP="00F933C4">
      <w:pPr>
        <w:pStyle w:val="af6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3B366E">
        <w:rPr>
          <w:szCs w:val="28"/>
        </w:rPr>
        <w:t xml:space="preserve">.6. </w:t>
      </w:r>
      <w:r w:rsidRPr="00AA2FEB">
        <w:rPr>
          <w:szCs w:val="28"/>
        </w:rPr>
        <w:t>Формирование информации о проведенных мероприятиях налогового контроля по проверке обоснованности применения налоговой ставки 0 процентов и налоговых выче</w:t>
      </w:r>
      <w:r>
        <w:rPr>
          <w:szCs w:val="28"/>
        </w:rPr>
        <w:t>тов по НДС при экспорте товаров;</w:t>
      </w:r>
    </w:p>
    <w:p w:rsidR="00F933C4" w:rsidRPr="00AA2FEB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.7. </w:t>
      </w:r>
      <w:r w:rsidRPr="00AA2FEB">
        <w:rPr>
          <w:rFonts w:ascii="Times New Roman" w:hAnsi="Times New Roman" w:cs="Times New Roman"/>
          <w:sz w:val="28"/>
          <w:szCs w:val="28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</w:t>
      </w:r>
      <w:r>
        <w:rPr>
          <w:rFonts w:ascii="Times New Roman" w:hAnsi="Times New Roman" w:cs="Times New Roman"/>
          <w:sz w:val="28"/>
          <w:szCs w:val="28"/>
        </w:rPr>
        <w:t>оля;</w:t>
      </w:r>
    </w:p>
    <w:p w:rsidR="00F933C4" w:rsidRPr="000F5805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F5805">
        <w:rPr>
          <w:sz w:val="28"/>
          <w:szCs w:val="28"/>
        </w:rPr>
        <w:t>8.8.</w:t>
      </w:r>
      <w:r w:rsidRPr="003B366E">
        <w:rPr>
          <w:szCs w:val="28"/>
        </w:rPr>
        <w:t xml:space="preserve"> </w:t>
      </w:r>
      <w:r w:rsidRPr="000F5805">
        <w:rPr>
          <w:rFonts w:ascii="Times New Roman" w:hAnsi="Times New Roman" w:cs="Times New Roman"/>
          <w:sz w:val="28"/>
          <w:szCs w:val="28"/>
        </w:rPr>
        <w:t>Оформление актов и подготовка проектов решений по результатам рассмотрения актов о нарушениях налоговыми агентами и лицами, не являющимися налогоплательщиками, плательщиками сборов или налоговыми агентами, зако</w:t>
      </w:r>
      <w:r>
        <w:rPr>
          <w:rFonts w:ascii="Times New Roman" w:hAnsi="Times New Roman" w:cs="Times New Roman"/>
          <w:sz w:val="28"/>
          <w:szCs w:val="28"/>
        </w:rPr>
        <w:t>нодательства о налогах и сборах;</w:t>
      </w:r>
    </w:p>
    <w:p w:rsidR="00F933C4" w:rsidRPr="00BB53AA" w:rsidRDefault="00F933C4" w:rsidP="00F933C4">
      <w:pPr>
        <w:tabs>
          <w:tab w:val="left" w:pos="900"/>
        </w:tabs>
        <w:overflowPunct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8</w:t>
      </w:r>
      <w:r w:rsidRPr="003B366E">
        <w:rPr>
          <w:rFonts w:ascii="Times New Roman" w:hAnsi="Times New Roman"/>
          <w:sz w:val="28"/>
          <w:szCs w:val="28"/>
        </w:rPr>
        <w:t xml:space="preserve">.9. </w:t>
      </w:r>
      <w:r w:rsidRPr="00BB53AA">
        <w:rPr>
          <w:rFonts w:ascii="Times New Roman" w:hAnsi="Times New Roman" w:cs="Times New Roman"/>
          <w:sz w:val="28"/>
          <w:szCs w:val="28"/>
        </w:rPr>
        <w:t xml:space="preserve">Подготовка налоговых уведомлений индивидуальным предпринимателям на уплату авансовых платежей по </w:t>
      </w:r>
      <w:r>
        <w:rPr>
          <w:rFonts w:ascii="Times New Roman" w:hAnsi="Times New Roman" w:cs="Times New Roman"/>
          <w:sz w:val="28"/>
          <w:szCs w:val="28"/>
        </w:rPr>
        <w:t>налогу на доходы физических лиц;</w:t>
      </w:r>
    </w:p>
    <w:p w:rsidR="00F933C4" w:rsidRPr="00C33D8D" w:rsidRDefault="00F933C4" w:rsidP="00F933C4">
      <w:pPr>
        <w:pStyle w:val="af6"/>
        <w:jc w:val="both"/>
        <w:rPr>
          <w:szCs w:val="28"/>
        </w:rPr>
      </w:pPr>
      <w:r>
        <w:rPr>
          <w:szCs w:val="28"/>
        </w:rPr>
        <w:t xml:space="preserve">         8</w:t>
      </w:r>
      <w:r w:rsidRPr="003B366E">
        <w:rPr>
          <w:szCs w:val="28"/>
        </w:rPr>
        <w:t xml:space="preserve">.10. </w:t>
      </w:r>
      <w:r w:rsidRPr="00C33D8D">
        <w:rPr>
          <w:szCs w:val="28"/>
        </w:rPr>
        <w:t xml:space="preserve">Передача в правовой отдел материалов камеральных налоговых проверок для обеспечения производства по делам о налоговых правонарушениях, материалов </w:t>
      </w:r>
      <w:r w:rsidRPr="00C33D8D">
        <w:rPr>
          <w:szCs w:val="28"/>
        </w:rPr>
        <w:lastRenderedPageBreak/>
        <w:t>для обеспечения производства по делам о нарушениях зако</w:t>
      </w:r>
      <w:r>
        <w:rPr>
          <w:szCs w:val="28"/>
        </w:rPr>
        <w:t>нодательства о налогах и сборах;</w:t>
      </w:r>
    </w:p>
    <w:p w:rsidR="00F933C4" w:rsidRPr="009D0BE7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D0BE7">
        <w:rPr>
          <w:sz w:val="28"/>
          <w:szCs w:val="28"/>
        </w:rPr>
        <w:t xml:space="preserve">8.11. </w:t>
      </w:r>
      <w:r w:rsidRPr="009D0BE7">
        <w:rPr>
          <w:rFonts w:ascii="Times New Roman" w:hAnsi="Times New Roman" w:cs="Times New Roman"/>
          <w:sz w:val="28"/>
          <w:szCs w:val="28"/>
        </w:rPr>
        <w:t>Участие в производстве по делам об административных правонарушениях (составление протоколов об ад</w:t>
      </w:r>
      <w:r>
        <w:rPr>
          <w:rFonts w:ascii="Times New Roman" w:hAnsi="Times New Roman" w:cs="Times New Roman"/>
          <w:sz w:val="28"/>
          <w:szCs w:val="28"/>
        </w:rPr>
        <w:t>министративных правонарушениях);</w:t>
      </w:r>
    </w:p>
    <w:p w:rsidR="00F933C4" w:rsidRPr="009828BF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.12. </w:t>
      </w:r>
      <w:r w:rsidRPr="009828BF">
        <w:rPr>
          <w:rFonts w:ascii="Times New Roman" w:hAnsi="Times New Roman" w:cs="Times New Roman"/>
          <w:sz w:val="28"/>
          <w:szCs w:val="28"/>
        </w:rPr>
        <w:t>Осуществление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Беларусь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</w:t>
      </w:r>
      <w:r w:rsidRPr="003B366E">
        <w:rPr>
          <w:rFonts w:ascii="Times New Roman" w:hAnsi="Times New Roman"/>
          <w:sz w:val="28"/>
          <w:szCs w:val="28"/>
        </w:rPr>
        <w:t xml:space="preserve">.13. </w:t>
      </w:r>
      <w:r w:rsidRPr="00243886">
        <w:rPr>
          <w:rFonts w:ascii="Times New Roman" w:hAnsi="Times New Roman" w:cs="Times New Roman"/>
          <w:sz w:val="28"/>
          <w:szCs w:val="28"/>
        </w:rPr>
        <w:t>Осуществление взаимодействия с правоохранительными органами и иными контролирующими органами по предмету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43886">
        <w:rPr>
          <w:rFonts w:ascii="Times New Roman" w:hAnsi="Times New Roman"/>
          <w:sz w:val="28"/>
          <w:szCs w:val="28"/>
        </w:rPr>
        <w:t xml:space="preserve">8.14. </w:t>
      </w:r>
      <w:r w:rsidRPr="00243886">
        <w:rPr>
          <w:rFonts w:ascii="Times New Roman" w:hAnsi="Times New Roman" w:cs="Times New Roman"/>
          <w:sz w:val="28"/>
          <w:szCs w:val="28"/>
        </w:rPr>
        <w:t>Подготовка ответов на письменные запросы, жалобы налогоплательщиков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входящим в компетенцию отдела;</w:t>
      </w:r>
    </w:p>
    <w:p w:rsidR="00F933C4" w:rsidRPr="00243886" w:rsidRDefault="00F933C4" w:rsidP="00F933C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43886">
        <w:rPr>
          <w:rFonts w:ascii="Times New Roman" w:hAnsi="Times New Roman"/>
          <w:sz w:val="28"/>
          <w:szCs w:val="28"/>
        </w:rPr>
        <w:t xml:space="preserve">8.15. </w:t>
      </w:r>
      <w:r w:rsidRPr="00243886">
        <w:rPr>
          <w:rFonts w:ascii="Times New Roman" w:hAnsi="Times New Roman" w:cs="Times New Roman"/>
          <w:sz w:val="28"/>
          <w:szCs w:val="28"/>
        </w:rPr>
        <w:t>Подготовка отчетности и контрольных заданий по вопроса</w:t>
      </w:r>
      <w:r>
        <w:rPr>
          <w:rFonts w:ascii="Times New Roman" w:hAnsi="Times New Roman" w:cs="Times New Roman"/>
          <w:sz w:val="28"/>
          <w:szCs w:val="28"/>
        </w:rPr>
        <w:t>м в пределах  своей компетенции;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43886">
        <w:rPr>
          <w:rFonts w:ascii="Times New Roman" w:hAnsi="Times New Roman"/>
          <w:sz w:val="28"/>
          <w:szCs w:val="28"/>
        </w:rPr>
        <w:t xml:space="preserve">8.16. </w:t>
      </w:r>
      <w:r w:rsidRPr="00243886">
        <w:rPr>
          <w:rFonts w:ascii="Times New Roman" w:hAnsi="Times New Roman" w:cs="Times New Roman"/>
          <w:sz w:val="28"/>
          <w:szCs w:val="28"/>
        </w:rPr>
        <w:t>Подготовка информационных материалов для руководства отдела по вопросам, находящимся в компетенции государ</w:t>
      </w:r>
      <w:r>
        <w:rPr>
          <w:rFonts w:ascii="Times New Roman" w:hAnsi="Times New Roman" w:cs="Times New Roman"/>
          <w:sz w:val="28"/>
          <w:szCs w:val="28"/>
        </w:rPr>
        <w:t>ственного налогового инспектора;</w:t>
      </w:r>
    </w:p>
    <w:p w:rsidR="00F933C4" w:rsidRPr="003B366E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.17. Осуществл</w:t>
      </w:r>
      <w:r w:rsidR="00481BA5">
        <w:rPr>
          <w:rFonts w:ascii="Times New Roman" w:hAnsi="Times New Roman"/>
          <w:sz w:val="28"/>
          <w:szCs w:val="28"/>
        </w:rPr>
        <w:t>ение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</w:t>
      </w:r>
      <w:r w:rsidR="00481BA5">
        <w:rPr>
          <w:rFonts w:ascii="Times New Roman" w:hAnsi="Times New Roman"/>
          <w:sz w:val="28"/>
          <w:szCs w:val="28"/>
        </w:rPr>
        <w:t>я</w:t>
      </w:r>
      <w:r w:rsidRPr="003B366E">
        <w:rPr>
          <w:rFonts w:ascii="Times New Roman" w:hAnsi="Times New Roman"/>
          <w:sz w:val="28"/>
          <w:szCs w:val="28"/>
        </w:rPr>
        <w:t xml:space="preserve"> с другими отделами Инспекции в целях реализации пос</w:t>
      </w:r>
      <w:r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F933C4" w:rsidRPr="00243886" w:rsidRDefault="00F933C4" w:rsidP="00F93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43886">
        <w:rPr>
          <w:sz w:val="28"/>
          <w:szCs w:val="28"/>
        </w:rPr>
        <w:t xml:space="preserve">8.18. </w:t>
      </w:r>
      <w:r w:rsidRPr="00243886">
        <w:rPr>
          <w:rFonts w:ascii="Times New Roman" w:hAnsi="Times New Roman" w:cs="Times New Roman"/>
          <w:sz w:val="28"/>
          <w:szCs w:val="28"/>
        </w:rPr>
        <w:t xml:space="preserve">Консультирование налогоплательщиков по вопросам налогообложения физических лиц и </w:t>
      </w:r>
      <w:r>
        <w:rPr>
          <w:rFonts w:ascii="Times New Roman" w:hAnsi="Times New Roman" w:cs="Times New Roman"/>
          <w:sz w:val="28"/>
          <w:szCs w:val="28"/>
        </w:rPr>
        <w:t>индивидуальных предпринимателей;</w:t>
      </w:r>
    </w:p>
    <w:p w:rsidR="00F933C4" w:rsidRPr="003B366E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8.19. Осуществл</w:t>
      </w:r>
      <w:r w:rsidR="00481BA5">
        <w:rPr>
          <w:rFonts w:ascii="Times New Roman" w:hAnsi="Times New Roman"/>
          <w:sz w:val="28"/>
          <w:szCs w:val="28"/>
        </w:rPr>
        <w:t>ение</w:t>
      </w:r>
      <w:r w:rsidRPr="003B366E">
        <w:rPr>
          <w:rFonts w:ascii="Times New Roman" w:hAnsi="Times New Roman"/>
          <w:sz w:val="28"/>
          <w:szCs w:val="28"/>
        </w:rPr>
        <w:t xml:space="preserve"> контрольны</w:t>
      </w:r>
      <w:r w:rsidR="00481BA5">
        <w:rPr>
          <w:rFonts w:ascii="Times New Roman" w:hAnsi="Times New Roman"/>
          <w:sz w:val="28"/>
          <w:szCs w:val="28"/>
        </w:rPr>
        <w:t>х</w:t>
      </w:r>
      <w:r w:rsidRPr="003B366E">
        <w:rPr>
          <w:rFonts w:ascii="Times New Roman" w:hAnsi="Times New Roman"/>
          <w:sz w:val="28"/>
          <w:szCs w:val="28"/>
        </w:rPr>
        <w:t xml:space="preserve"> процедур по операциям технологического процесса, закрепленн</w:t>
      </w:r>
      <w:r>
        <w:rPr>
          <w:rFonts w:ascii="Times New Roman" w:hAnsi="Times New Roman"/>
          <w:sz w:val="28"/>
          <w:szCs w:val="28"/>
        </w:rPr>
        <w:t>ы</w:t>
      </w:r>
      <w:r w:rsidR="00481BA5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в карте внутреннего контроля;</w:t>
      </w:r>
    </w:p>
    <w:p w:rsidR="00F933C4" w:rsidRPr="003B366E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.20. Ве</w:t>
      </w:r>
      <w:r w:rsidR="00481BA5">
        <w:rPr>
          <w:rFonts w:ascii="Times New Roman" w:hAnsi="Times New Roman"/>
          <w:sz w:val="28"/>
          <w:szCs w:val="28"/>
        </w:rPr>
        <w:t>дение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="00481BA5">
        <w:rPr>
          <w:rFonts w:ascii="Times New Roman" w:hAnsi="Times New Roman"/>
          <w:sz w:val="28"/>
          <w:szCs w:val="28"/>
        </w:rPr>
        <w:t>а</w:t>
      </w:r>
      <w:r w:rsidRPr="003B366E">
        <w:rPr>
          <w:rFonts w:ascii="Times New Roman" w:hAnsi="Times New Roman"/>
          <w:sz w:val="28"/>
          <w:szCs w:val="28"/>
        </w:rPr>
        <w:t xml:space="preserve"> и обеспеч</w:t>
      </w:r>
      <w:r w:rsidR="00481BA5">
        <w:rPr>
          <w:rFonts w:ascii="Times New Roman" w:hAnsi="Times New Roman"/>
          <w:sz w:val="28"/>
          <w:szCs w:val="28"/>
        </w:rPr>
        <w:t>ение</w:t>
      </w:r>
      <w:r w:rsidRPr="003B366E">
        <w:rPr>
          <w:rFonts w:ascii="Times New Roman" w:hAnsi="Times New Roman"/>
          <w:sz w:val="28"/>
          <w:szCs w:val="28"/>
        </w:rPr>
        <w:t xml:space="preserve"> сохранност</w:t>
      </w:r>
      <w:r w:rsidR="00481BA5">
        <w:rPr>
          <w:rFonts w:ascii="Times New Roman" w:hAnsi="Times New Roman"/>
          <w:sz w:val="28"/>
          <w:szCs w:val="28"/>
        </w:rPr>
        <w:t>и</w:t>
      </w:r>
      <w:r w:rsidRPr="003B366E">
        <w:rPr>
          <w:rFonts w:ascii="Times New Roman" w:hAnsi="Times New Roman"/>
          <w:sz w:val="28"/>
          <w:szCs w:val="28"/>
        </w:rPr>
        <w:t xml:space="preserve">  номенкл</w:t>
      </w:r>
      <w:r>
        <w:rPr>
          <w:rFonts w:ascii="Times New Roman" w:hAnsi="Times New Roman"/>
          <w:sz w:val="28"/>
          <w:szCs w:val="28"/>
        </w:rPr>
        <w:t>атурных  дел и имущества отдела;</w:t>
      </w:r>
    </w:p>
    <w:p w:rsidR="00F933C4" w:rsidRPr="003B366E" w:rsidRDefault="00F933C4" w:rsidP="00F933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.21. О</w:t>
      </w:r>
      <w:r w:rsidRPr="003B366E">
        <w:rPr>
          <w:rFonts w:ascii="Times New Roman" w:hAnsi="Times New Roman"/>
          <w:iCs/>
          <w:sz w:val="28"/>
          <w:szCs w:val="28"/>
        </w:rPr>
        <w:t>каз</w:t>
      </w:r>
      <w:r w:rsidR="009C2315">
        <w:rPr>
          <w:rFonts w:ascii="Times New Roman" w:hAnsi="Times New Roman"/>
          <w:iCs/>
          <w:sz w:val="28"/>
          <w:szCs w:val="28"/>
        </w:rPr>
        <w:t>ание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</w:t>
      </w:r>
      <w:r w:rsidR="009C2315">
        <w:rPr>
          <w:rFonts w:ascii="Times New Roman" w:hAnsi="Times New Roman"/>
          <w:iCs/>
          <w:sz w:val="28"/>
          <w:szCs w:val="28"/>
        </w:rPr>
        <w:t>х</w:t>
      </w:r>
      <w:r w:rsidRPr="003B366E">
        <w:rPr>
          <w:rFonts w:ascii="Times New Roman" w:hAnsi="Times New Roman"/>
          <w:iCs/>
          <w:sz w:val="28"/>
          <w:szCs w:val="28"/>
        </w:rPr>
        <w:t xml:space="preserve"> услуг налогоплательщикам по вопросам применения законодательства о налогах и сборах в пределах деятельности отдела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F933C4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.22. Исполн</w:t>
      </w:r>
      <w:r w:rsidR="009C2315">
        <w:rPr>
          <w:rFonts w:ascii="Times New Roman" w:hAnsi="Times New Roman"/>
          <w:sz w:val="28"/>
          <w:szCs w:val="28"/>
        </w:rPr>
        <w:t xml:space="preserve">ение </w:t>
      </w:r>
      <w:r w:rsidRPr="003B366E">
        <w:rPr>
          <w:rFonts w:ascii="Times New Roman" w:hAnsi="Times New Roman"/>
          <w:sz w:val="28"/>
          <w:szCs w:val="28"/>
        </w:rPr>
        <w:t>разо</w:t>
      </w:r>
      <w:r>
        <w:rPr>
          <w:rFonts w:ascii="Times New Roman" w:hAnsi="Times New Roman"/>
          <w:sz w:val="28"/>
          <w:szCs w:val="28"/>
        </w:rPr>
        <w:t>вы</w:t>
      </w:r>
      <w:r w:rsidR="009C2315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поручени</w:t>
      </w:r>
      <w:r w:rsidR="009C231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начальника отдела;</w:t>
      </w:r>
    </w:p>
    <w:p w:rsidR="00F933C4" w:rsidRDefault="00F933C4" w:rsidP="00F933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8.23.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9C2315">
        <w:rPr>
          <w:rFonts w:ascii="Times New Roman" w:hAnsi="Times New Roman" w:cs="Times New Roman"/>
          <w:sz w:val="28"/>
          <w:szCs w:val="28"/>
        </w:rPr>
        <w:t>ение</w:t>
      </w:r>
      <w:r w:rsidRPr="00A11669">
        <w:rPr>
          <w:rFonts w:ascii="Times New Roman" w:hAnsi="Times New Roman" w:cs="Times New Roman"/>
          <w:sz w:val="28"/>
          <w:szCs w:val="28"/>
        </w:rPr>
        <w:t xml:space="preserve"> ины</w:t>
      </w:r>
      <w:r w:rsidR="009C2315">
        <w:rPr>
          <w:rFonts w:ascii="Times New Roman" w:hAnsi="Times New Roman" w:cs="Times New Roman"/>
          <w:sz w:val="28"/>
          <w:szCs w:val="28"/>
        </w:rPr>
        <w:t>х функций</w:t>
      </w:r>
      <w:r w:rsidRPr="00A11669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315">
        <w:rPr>
          <w:rFonts w:ascii="Times New Roman" w:hAnsi="Times New Roman" w:cs="Times New Roman"/>
          <w:sz w:val="28"/>
          <w:szCs w:val="28"/>
        </w:rPr>
        <w:t>х</w:t>
      </w:r>
      <w:r w:rsidRPr="00A11669">
        <w:rPr>
          <w:rFonts w:ascii="Times New Roman" w:hAnsi="Times New Roman" w:cs="Times New Roman"/>
          <w:sz w:val="28"/>
          <w:szCs w:val="28"/>
        </w:rPr>
        <w:t xml:space="preserve">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3C4" w:rsidRDefault="00F933C4" w:rsidP="00F93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B366E">
        <w:rPr>
          <w:rFonts w:ascii="Times New Roman" w:hAnsi="Times New Roman" w:cs="Times New Roman"/>
          <w:bCs/>
          <w:sz w:val="28"/>
          <w:szCs w:val="28"/>
        </w:rPr>
        <w:t>8.24.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315">
        <w:rPr>
          <w:rFonts w:ascii="Times New Roman" w:hAnsi="Times New Roman" w:cs="Times New Roman"/>
          <w:bCs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43C0C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 xml:space="preserve">9.2. Готовить проекты решений (постановлений) о привлечении к налоговой и административной ответственности предприятий, учреждений, организаций, их </w:t>
      </w:r>
      <w:r w:rsidR="00993A11" w:rsidRPr="00993A11">
        <w:rPr>
          <w:rFonts w:ascii="Times New Roman" w:hAnsi="Times New Roman"/>
          <w:iCs/>
          <w:sz w:val="28"/>
          <w:szCs w:val="28"/>
        </w:rPr>
        <w:lastRenderedPageBreak/>
        <w:t>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8161E1">
        <w:rPr>
          <w:rFonts w:ascii="Times New Roman" w:hAnsi="Times New Roman" w:cs="Times New Roman"/>
          <w:sz w:val="28"/>
          <w:szCs w:val="28"/>
        </w:rPr>
        <w:t>Главный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61E1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8161E1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C7E8A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F733A9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1"/>
      <w:bookmarkEnd w:id="1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F733A9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2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индивидуальных предпринимателей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и физических лиц;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80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43C1F">
        <w:rPr>
          <w:rFonts w:ascii="Times New Roman" w:hAnsi="Times New Roman" w:cs="Times New Roman"/>
          <w:sz w:val="28"/>
          <w:szCs w:val="28"/>
        </w:rPr>
        <w:t>Главный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943C1F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административной ответственности </w:t>
      </w:r>
      <w:r w:rsidR="007C5D3C" w:rsidRPr="00736F80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физическими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16D6">
        <w:rPr>
          <w:rFonts w:ascii="Times New Roman" w:hAnsi="Times New Roman"/>
          <w:color w:val="000000"/>
          <w:sz w:val="28"/>
          <w:szCs w:val="28"/>
        </w:rPr>
        <w:t>Главный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A93654">
        <w:rPr>
          <w:rFonts w:ascii="Times New Roman" w:hAnsi="Times New Roman"/>
          <w:color w:val="000000"/>
          <w:sz w:val="28"/>
          <w:szCs w:val="28"/>
        </w:rPr>
        <w:t>главный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654">
        <w:rPr>
          <w:rFonts w:ascii="Times New Roman" w:hAnsi="Times New Roman" w:cs="Times New Roman"/>
          <w:sz w:val="28"/>
          <w:szCs w:val="28"/>
        </w:rPr>
        <w:t>главного</w:t>
      </w:r>
      <w:bookmarkStart w:id="3" w:name="_GoBack"/>
      <w:bookmarkEnd w:id="3"/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2F4C92">
        <w:rPr>
          <w:rFonts w:ascii="Times New Roman" w:hAnsi="Times New Roman" w:cs="Times New Roman"/>
          <w:sz w:val="28"/>
          <w:szCs w:val="28"/>
        </w:rPr>
        <w:t>С.Б.Нугманова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9E" w:rsidRDefault="00F7419E" w:rsidP="003B7A81">
      <w:pPr>
        <w:spacing w:after="0" w:line="240" w:lineRule="auto"/>
      </w:pPr>
      <w:r>
        <w:separator/>
      </w:r>
    </w:p>
  </w:endnote>
  <w:endnote w:type="continuationSeparator" w:id="0">
    <w:p w:rsidR="00F7419E" w:rsidRDefault="00F7419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9E" w:rsidRDefault="00F7419E" w:rsidP="003B7A81">
      <w:pPr>
        <w:spacing w:after="0" w:line="240" w:lineRule="auto"/>
      </w:pPr>
      <w:r>
        <w:separator/>
      </w:r>
    </w:p>
  </w:footnote>
  <w:footnote w:type="continuationSeparator" w:id="0">
    <w:p w:rsidR="00F7419E" w:rsidRDefault="00F7419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9365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80C"/>
    <w:rsid w:val="00045AE3"/>
    <w:rsid w:val="0005091D"/>
    <w:rsid w:val="000571FB"/>
    <w:rsid w:val="00057DC8"/>
    <w:rsid w:val="00060CC2"/>
    <w:rsid w:val="000744EA"/>
    <w:rsid w:val="0008068A"/>
    <w:rsid w:val="0008078E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F61"/>
    <w:rsid w:val="00187FAE"/>
    <w:rsid w:val="001A0913"/>
    <w:rsid w:val="001A47D4"/>
    <w:rsid w:val="001B2FA9"/>
    <w:rsid w:val="001B5BBA"/>
    <w:rsid w:val="001C3B84"/>
    <w:rsid w:val="001C4CEC"/>
    <w:rsid w:val="001D12CD"/>
    <w:rsid w:val="001D2783"/>
    <w:rsid w:val="001D307E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43C0C"/>
    <w:rsid w:val="004527F6"/>
    <w:rsid w:val="00475BB0"/>
    <w:rsid w:val="004776BC"/>
    <w:rsid w:val="00481BA5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5C75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4ADB"/>
    <w:rsid w:val="006E2C92"/>
    <w:rsid w:val="006E6747"/>
    <w:rsid w:val="006F140C"/>
    <w:rsid w:val="006F4972"/>
    <w:rsid w:val="006F4ACF"/>
    <w:rsid w:val="006F4EFE"/>
    <w:rsid w:val="007015A7"/>
    <w:rsid w:val="007106D3"/>
    <w:rsid w:val="00712D9A"/>
    <w:rsid w:val="0071560A"/>
    <w:rsid w:val="00721040"/>
    <w:rsid w:val="00724361"/>
    <w:rsid w:val="0072469C"/>
    <w:rsid w:val="00736F80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B0C"/>
    <w:rsid w:val="008118F4"/>
    <w:rsid w:val="00812BFB"/>
    <w:rsid w:val="008161E1"/>
    <w:rsid w:val="0081666B"/>
    <w:rsid w:val="00821EB9"/>
    <w:rsid w:val="00822936"/>
    <w:rsid w:val="008256E1"/>
    <w:rsid w:val="00830B74"/>
    <w:rsid w:val="0084657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16D6"/>
    <w:rsid w:val="008D4674"/>
    <w:rsid w:val="008D72DD"/>
    <w:rsid w:val="008E0222"/>
    <w:rsid w:val="008E28A1"/>
    <w:rsid w:val="008E4B65"/>
    <w:rsid w:val="008F0ACE"/>
    <w:rsid w:val="008F22D8"/>
    <w:rsid w:val="008F7088"/>
    <w:rsid w:val="008F7217"/>
    <w:rsid w:val="00910558"/>
    <w:rsid w:val="0091601A"/>
    <w:rsid w:val="00926516"/>
    <w:rsid w:val="00933377"/>
    <w:rsid w:val="00933CCA"/>
    <w:rsid w:val="00933F4C"/>
    <w:rsid w:val="0093686D"/>
    <w:rsid w:val="00937112"/>
    <w:rsid w:val="00942953"/>
    <w:rsid w:val="00943C1F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2315"/>
    <w:rsid w:val="009D0067"/>
    <w:rsid w:val="009D5A89"/>
    <w:rsid w:val="009D62AF"/>
    <w:rsid w:val="009E4107"/>
    <w:rsid w:val="009E513F"/>
    <w:rsid w:val="009E62D9"/>
    <w:rsid w:val="009E6559"/>
    <w:rsid w:val="009E7567"/>
    <w:rsid w:val="009F0BC2"/>
    <w:rsid w:val="009F3087"/>
    <w:rsid w:val="00A012D2"/>
    <w:rsid w:val="00A01414"/>
    <w:rsid w:val="00A02017"/>
    <w:rsid w:val="00A02B33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67D31"/>
    <w:rsid w:val="00A85EDB"/>
    <w:rsid w:val="00A901C8"/>
    <w:rsid w:val="00A91044"/>
    <w:rsid w:val="00A93654"/>
    <w:rsid w:val="00AA2454"/>
    <w:rsid w:val="00AA34C8"/>
    <w:rsid w:val="00AA5F99"/>
    <w:rsid w:val="00AC0360"/>
    <w:rsid w:val="00AC33D5"/>
    <w:rsid w:val="00AC6445"/>
    <w:rsid w:val="00AD0107"/>
    <w:rsid w:val="00AD320A"/>
    <w:rsid w:val="00AD7342"/>
    <w:rsid w:val="00AE00D3"/>
    <w:rsid w:val="00AE453D"/>
    <w:rsid w:val="00AF09BA"/>
    <w:rsid w:val="00AF4BFF"/>
    <w:rsid w:val="00AF4DCB"/>
    <w:rsid w:val="00AF55C8"/>
    <w:rsid w:val="00AF6FE3"/>
    <w:rsid w:val="00B00C29"/>
    <w:rsid w:val="00B01ED0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75F74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C56D9"/>
    <w:rsid w:val="00CC7E8A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7F11"/>
    <w:rsid w:val="00DC3D0B"/>
    <w:rsid w:val="00DD12FA"/>
    <w:rsid w:val="00DD1315"/>
    <w:rsid w:val="00DD2147"/>
    <w:rsid w:val="00DD679B"/>
    <w:rsid w:val="00DE14DF"/>
    <w:rsid w:val="00DE6E00"/>
    <w:rsid w:val="00E04FC7"/>
    <w:rsid w:val="00E05F46"/>
    <w:rsid w:val="00E128F8"/>
    <w:rsid w:val="00E13887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11"/>
    <w:rsid w:val="00EE10F8"/>
    <w:rsid w:val="00EE74A6"/>
    <w:rsid w:val="00EF7B12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1341"/>
    <w:rsid w:val="00F571F6"/>
    <w:rsid w:val="00F57769"/>
    <w:rsid w:val="00F65EF6"/>
    <w:rsid w:val="00F66FE1"/>
    <w:rsid w:val="00F72CE0"/>
    <w:rsid w:val="00F733A9"/>
    <w:rsid w:val="00F7419E"/>
    <w:rsid w:val="00F75C7D"/>
    <w:rsid w:val="00F803CE"/>
    <w:rsid w:val="00F82327"/>
    <w:rsid w:val="00F82539"/>
    <w:rsid w:val="00F82B52"/>
    <w:rsid w:val="00F9087E"/>
    <w:rsid w:val="00F90EB8"/>
    <w:rsid w:val="00F91442"/>
    <w:rsid w:val="00F9173B"/>
    <w:rsid w:val="00F933C4"/>
    <w:rsid w:val="00F9549B"/>
    <w:rsid w:val="00F975FE"/>
    <w:rsid w:val="00FA4FE2"/>
    <w:rsid w:val="00FB1E9E"/>
    <w:rsid w:val="00FB4F6B"/>
    <w:rsid w:val="00FB6244"/>
    <w:rsid w:val="00FB6321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4FD0-BCFC-473D-BE71-60B66FC7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4358</Words>
  <Characters>24846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20</cp:revision>
  <cp:lastPrinted>2017-12-11T09:27:00Z</cp:lastPrinted>
  <dcterms:created xsi:type="dcterms:W3CDTF">2018-02-22T03:46:00Z</dcterms:created>
  <dcterms:modified xsi:type="dcterms:W3CDTF">2018-02-22T03:55:00Z</dcterms:modified>
</cp:coreProperties>
</file>